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CA" w:rsidRDefault="00F424CA" w:rsidP="00F424CA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F424CA">
        <w:rPr>
          <w:rFonts w:ascii="Arial" w:eastAsia="Times New Roman" w:hAnsi="Arial" w:cs="Arial"/>
          <w:b/>
          <w:bCs/>
          <w:color w:val="0076A3"/>
          <w:kern w:val="36"/>
        </w:rPr>
        <w:t>2012 BAP Final</w:t>
      </w:r>
    </w:p>
    <w:p w:rsidR="00F424CA" w:rsidRPr="00F424CA" w:rsidRDefault="00F424CA" w:rsidP="00F424CA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</w:p>
    <w:tbl>
      <w:tblPr>
        <w:tblW w:w="82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2387"/>
      </w:tblGrid>
      <w:tr w:rsidR="00F424CA" w:rsidRPr="00F424CA" w:rsidTr="00F424CA">
        <w:trPr>
          <w:trHeight w:val="380"/>
          <w:tblCellSpacing w:w="0" w:type="dxa"/>
        </w:trPr>
        <w:tc>
          <w:tcPr>
            <w:tcW w:w="7720" w:type="dxa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Monje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Mike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27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Bedotia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geayi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Caridinia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babaulti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Green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Girardincthys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multiradiatus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microdactylus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rivasi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var. “yellow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belly”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Melantaenia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lacustris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Metriaclima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greshakei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elongatus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chewere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Skiffia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V188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Poecilliopsis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prolifica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Iodotropheus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sprengerae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Skiffia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lermae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variatus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La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Minitzia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Archocentrus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nigrofasciatus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Gambusia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Haplochromis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“35″ Hap. Var. Tomato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Phalloceros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caudimaculatus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couchianus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milleri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Catameco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MX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xiphidum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“Rio purification”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9/8/2012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Copadichromis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borleyi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“Crocodile Rocks”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Mbipia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lutea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spotbar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yala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swamp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Phallicthys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amates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Placidochromis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phenochilus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“Tanzania”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Pundamilia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pundamilia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”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mwanza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Zeedyk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Ken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Julidochromis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dickfeldi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carealeus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elegans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Acei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Xenophallus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umbratilis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Chapalichthys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encaustus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Sclesomystax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barbatus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Gambusia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Phallichthys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fairweatheri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Thorichthys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maculipinnis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weitzmani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Ilyodon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cortesae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6/9/2012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Bedotia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gaeyi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Etheostoma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caeruleum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Oryzias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woworae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Tanganicodus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irsacae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Aspidoras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cf.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albater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Clea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helena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similis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Culaea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inconstans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Lepidocephalichthys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guntea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Thorichthys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Mixteco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Gold”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Zoogoneticus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tequila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Sarns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Astatotilapia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latifasciata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Aulonocara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stuartgranti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reef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Haplochromis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Xystichromis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” sp. “Kyoga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flameback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carealeus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chisumulae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Neocaridina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denticulata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sinensis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Pundamilia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nyererei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“Crimson Tide”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Haplochromis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35 tomato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Mbipia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lutea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spotbar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multifasciatus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Pundimillia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nyererei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Ruti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Island”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Crytocara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moori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Haplochromis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Dayglow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Macropodus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opercularis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Paralabidochromis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Fire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Uganda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Ptyochromis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Salmon Hippo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Point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Pundimilla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nyererei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Mwanza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Gulf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10/13/2012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ornatipinnis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10/27/2012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Aulonocara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stuartgranti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Haplochromis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kenya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gold”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Haplochromis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“red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 xml:space="preserve">tail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sheller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williamsi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North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Makonde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Carpenter, 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18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Aulonocara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jacobfreibergi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Geophagus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steindachneri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Chlamydogobius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eremius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carealeus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melaegris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brevis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ornatipinnis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Lepidiolamprologus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hecqui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6/9/2012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Macropodus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opercularis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occelatus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Optholmotilapia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ventralis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Chituta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Pelvichachromis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teaniatus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Moliwe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10/27/2012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bimaculatus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Telmatochromis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temporalis sp.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Shell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Telmatochromis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vittatus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Clea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helena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Miller, 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16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Badis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cf.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siamensis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venezuelanus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 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paleatus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tridens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Aspidoras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cf.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albater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falcatus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zonata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Phalloceros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caudomaculatus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Giradinius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uninotatus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6/9/2012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Girardinus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rivasi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Oryzias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woworae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butleri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9/8/2012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Fundulus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diaphanus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Melanotaenia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splendida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splendida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Metriaclima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greshakei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10/13/2012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Chlamydogobius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eremius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Miller, Roger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Astatotilapia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latifasciata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Caridina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cf.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cantonensis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“zebra”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Clea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helena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Iodotropheus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sprengerae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Skiffia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multipunctata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multifasciatus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Amatillania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nigrofasciatus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CW010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Pseudomugil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furcatus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Skiffia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lermae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6/9/2012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demasoni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10/13/2012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Xenophallus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umbratillis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brichardi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Rhineloricaria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“Peru”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Siegfried, 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Pomacea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bridgesii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Procambarus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fallas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f.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virginalis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saulosi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Xenophallus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umbratilis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6/9/2012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bimaculatus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9/8/2012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Ameca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splendens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Oryzias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woworae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sphenops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Gold Dust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variant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VanderBerg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Jeff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gigas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tridens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Protomelas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spilonotus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9/8/2012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Corydoras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panda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Protomelas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kirkii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Thorichthys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meeki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10/13/2012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Placidochromis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johnstoni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Ricio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otofasciatus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Thorichthys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Mixteco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Gold”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Valentine, Kenny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carealeus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Phalloceros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caudomaculatus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Ilyodon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cortesae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Procambarus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marmorkrebs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Pomocea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helleri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Metriaclima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zebra gold -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Kawanga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Henkaline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Travis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7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wingei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bimaculatus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Neocaridina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denticulata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sinensis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9/8/2012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multifasciatus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10/13/2012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Skiffia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lermae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Amatitlania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 Honduran Red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point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Kraker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Placidochromis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Jalo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Reef”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Metriaclima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zebra gold -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Kawanga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Pundamilia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nyererei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–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Mwanza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Copadichromis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borleyi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10/27/2012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Albino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tropheops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macrophthalmus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Paralabidochromis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chronogynos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piebald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Gruszecki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Labidochromis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carealeus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Pseudotropheus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aurora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Neocardinia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heteropoda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Xenophallus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umbratillis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Clea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helena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Voodre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Kory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helleri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Ancistrus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reticulata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Herichthys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cyanoguttatus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Tetzlaff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Scott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Amphilophus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amarillo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guttatus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Ptychochromis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oligacanthus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6/9/2012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Phallichthys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fairweatheri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Monje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Neoheterandria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elegans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6/9/2012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Magaritatus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Pociliopsis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gracilis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wingei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Mays, 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3/24/2012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Aulonocara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baenschi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Metriaclima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estherae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10/27/2012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Haplochromis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sp.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“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dayglow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Hosteter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Steve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4/14/2012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Neolamprologus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multifasciatus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10/27/2012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Mbipia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lutea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spotbar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yala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>swamp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Wurm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Phil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vittata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Gambusia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affinis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Oge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Kim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8/11/2012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Poecilia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wingei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11/10/2012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maculatus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Kalafut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9/8/2012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Melanotaenia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boesemani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Johnson, Nicolas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5/12/2012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Xiphophorus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evelynae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VanDinther</w:t>
            </w:r>
            <w:proofErr w:type="spellEnd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, 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2/11/2012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Nematobrycon</w:t>
            </w:r>
            <w:proofErr w:type="spellEnd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palmeri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1</w:t>
            </w:r>
          </w:p>
        </w:tc>
      </w:tr>
      <w:tr w:rsidR="00F424CA" w:rsidRPr="00F424CA" w:rsidTr="00F424CA">
        <w:trPr>
          <w:trHeight w:val="3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:rsidR="00F424CA" w:rsidRPr="00F424CA" w:rsidRDefault="00F424CA" w:rsidP="00F424CA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bookmarkStart w:id="0" w:name="_GoBack"/>
            <w:bookmarkEnd w:id="0"/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Grand</w:t>
            </w:r>
            <w:r w:rsidRPr="00F424CA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</w: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4CA" w:rsidRPr="00F424CA" w:rsidRDefault="00F424CA" w:rsidP="00F424CA">
            <w:pPr>
              <w:spacing w:line="27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424C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188</w:t>
            </w:r>
          </w:p>
        </w:tc>
      </w:tr>
    </w:tbl>
    <w:p w:rsidR="00F424CA" w:rsidRPr="00F424CA" w:rsidRDefault="00F424CA" w:rsidP="00F424CA">
      <w:pPr>
        <w:rPr>
          <w:rFonts w:ascii="Times" w:eastAsia="Times New Roman" w:hAnsi="Times" w:cs="Times New Roman"/>
          <w:sz w:val="20"/>
          <w:szCs w:val="20"/>
        </w:rPr>
      </w:pPr>
    </w:p>
    <w:p w:rsidR="00F424CA" w:rsidRDefault="00F424CA"/>
    <w:sectPr w:rsidR="00F424CA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A"/>
    <w:rsid w:val="00A73339"/>
    <w:rsid w:val="00CA5A89"/>
    <w:rsid w:val="00F42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CA"/>
  </w:style>
  <w:style w:type="paragraph" w:styleId="Heading1">
    <w:name w:val="heading 1"/>
    <w:basedOn w:val="Normal"/>
    <w:link w:val="Heading1Char"/>
    <w:uiPriority w:val="9"/>
    <w:qFormat/>
    <w:rsid w:val="00F424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24CA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424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CA"/>
  </w:style>
  <w:style w:type="paragraph" w:styleId="Heading1">
    <w:name w:val="heading 1"/>
    <w:basedOn w:val="Normal"/>
    <w:link w:val="Heading1Char"/>
    <w:uiPriority w:val="9"/>
    <w:qFormat/>
    <w:rsid w:val="00F424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24CA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42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987</Words>
  <Characters>5632</Characters>
  <Application>Microsoft Macintosh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2015-03-14T12:43:00Z</dcterms:created>
  <dcterms:modified xsi:type="dcterms:W3CDTF">2015-03-14T12:47:00Z</dcterms:modified>
</cp:coreProperties>
</file>